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DB" w:rsidRDefault="00C67513">
      <w:pPr>
        <w:pStyle w:val="1"/>
        <w:spacing w:before="60"/>
        <w:ind w:left="1164" w:right="341"/>
        <w:jc w:val="center"/>
      </w:pPr>
      <w:bookmarkStart w:id="0" w:name="Современные_технологии__профилактической"/>
      <w:bookmarkStart w:id="1" w:name="_GoBack"/>
      <w:bookmarkEnd w:id="0"/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55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  <w:bookmarkEnd w:id="1"/>
      <w:r>
        <w:t>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53"/>
        </w:rPr>
        <w:t xml:space="preserve"> </w:t>
      </w:r>
      <w:r>
        <w:t>постом</w:t>
      </w:r>
    </w:p>
    <w:p w:rsidR="00904DDB" w:rsidRDefault="00C67513">
      <w:pPr>
        <w:spacing w:before="41"/>
        <w:ind w:left="1158" w:right="341"/>
        <w:jc w:val="center"/>
        <w:rPr>
          <w:b/>
          <w:sz w:val="24"/>
        </w:rPr>
      </w:pPr>
      <w:r>
        <w:rPr>
          <w:b/>
          <w:sz w:val="24"/>
        </w:rPr>
        <w:t>«Здоровье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волонтерским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отрядом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«МЫ ВМЕСТЕ</w:t>
      </w:r>
      <w:r>
        <w:rPr>
          <w:b/>
          <w:sz w:val="24"/>
        </w:rPr>
        <w:t>»</w:t>
      </w:r>
    </w:p>
    <w:p w:rsidR="00904DDB" w:rsidRDefault="00C67513">
      <w:pPr>
        <w:pStyle w:val="1"/>
        <w:spacing w:before="41"/>
        <w:ind w:left="1154" w:right="341"/>
        <w:jc w:val="center"/>
      </w:pPr>
      <w:bookmarkStart w:id="2" w:name="в_МОУ_ИРМО_«Оекская_средняя_общеобразова"/>
      <w:bookmarkEnd w:id="2"/>
      <w:r>
        <w:t>в</w:t>
      </w:r>
      <w:r>
        <w:rPr>
          <w:spacing w:val="-2"/>
        </w:rPr>
        <w:t xml:space="preserve"> </w:t>
      </w:r>
      <w:r>
        <w:t>МБ</w:t>
      </w:r>
      <w:r>
        <w:t>ОУ</w:t>
      </w:r>
      <w:r>
        <w:rPr>
          <w:spacing w:val="-1"/>
        </w:rPr>
        <w:t xml:space="preserve"> </w:t>
      </w:r>
      <w:r>
        <w:t>Покровская</w:t>
      </w:r>
      <w:r>
        <w:rPr>
          <w:spacing w:val="-6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</w:p>
    <w:p w:rsidR="00904DDB" w:rsidRDefault="00C67513">
      <w:pPr>
        <w:pStyle w:val="a3"/>
        <w:spacing w:line="276" w:lineRule="auto"/>
        <w:ind w:left="114" w:right="123" w:firstLine="566"/>
        <w:jc w:val="both"/>
      </w:pPr>
      <w:r>
        <w:t>В МБ</w:t>
      </w:r>
      <w:r>
        <w:t>ОУ Покровская</w:t>
      </w:r>
      <w:r>
        <w:t xml:space="preserve"> средняя общеобразовательная школа»</w:t>
      </w:r>
      <w:r>
        <w:rPr>
          <w:spacing w:val="1"/>
        </w:rPr>
        <w:t xml:space="preserve"> </w:t>
      </w:r>
      <w:r>
        <w:t>постом «Здоровье+»</w:t>
      </w:r>
      <w:r>
        <w:rPr>
          <w:spacing w:val="1"/>
        </w:rPr>
        <w:t xml:space="preserve"> </w:t>
      </w:r>
      <w:r>
        <w:t>активно</w:t>
      </w:r>
      <w:r>
        <w:rPr>
          <w:spacing w:val="7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технологии:</w:t>
      </w:r>
    </w:p>
    <w:p w:rsidR="00904DDB" w:rsidRDefault="00C67513">
      <w:pPr>
        <w:pStyle w:val="1"/>
      </w:pPr>
      <w:r>
        <w:t>Технология</w:t>
      </w:r>
      <w:r>
        <w:rPr>
          <w:spacing w:val="1"/>
        </w:rPr>
        <w:t xml:space="preserve"> </w:t>
      </w:r>
      <w:proofErr w:type="spellStart"/>
      <w:r>
        <w:t>волонтерства</w:t>
      </w:r>
      <w:proofErr w:type="spellEnd"/>
    </w:p>
    <w:p w:rsidR="00904DDB" w:rsidRDefault="00C67513">
      <w:pPr>
        <w:pStyle w:val="a3"/>
        <w:spacing w:line="276" w:lineRule="auto"/>
        <w:ind w:left="114" w:right="114" w:firstLine="566"/>
        <w:jc w:val="both"/>
      </w:pPr>
      <w:r>
        <w:t>Привлечение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(добровольческой)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несущей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двух</w:t>
      </w:r>
      <w:r>
        <w:rPr>
          <w:spacing w:val="60"/>
        </w:rPr>
        <w:t xml:space="preserve"> </w:t>
      </w:r>
      <w:proofErr w:type="spellStart"/>
      <w:r>
        <w:t>направл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ний</w:t>
      </w:r>
      <w:proofErr w:type="spellEnd"/>
      <w:r>
        <w:t>. С одной стороны</w:t>
      </w:r>
      <w:r>
        <w:rPr>
          <w:spacing w:val="1"/>
        </w:rPr>
        <w:t xml:space="preserve"> </w:t>
      </w:r>
      <w:r>
        <w:t>– формируется молодежный актив, обладающий высоким уровнем</w:t>
      </w:r>
      <w:r>
        <w:rPr>
          <w:spacing w:val="1"/>
        </w:rPr>
        <w:t xml:space="preserve"> </w:t>
      </w:r>
      <w:r>
        <w:t>развития социальных навыков и коммуникативной культуры,</w:t>
      </w:r>
      <w:r>
        <w:rPr>
          <w:spacing w:val="1"/>
        </w:rPr>
        <w:t xml:space="preserve"> </w:t>
      </w:r>
      <w:r>
        <w:t>настроенный на позитивное</w:t>
      </w:r>
      <w:r>
        <w:rPr>
          <w:spacing w:val="1"/>
        </w:rPr>
        <w:t xml:space="preserve"> </w:t>
      </w:r>
      <w:r>
        <w:t>участие в социальной жизни, с другой стороны – оптимизируется процесс передачи зна</w:t>
      </w:r>
      <w:r>
        <w:t>ний</w:t>
      </w:r>
      <w:r>
        <w:rPr>
          <w:spacing w:val="1"/>
        </w:rPr>
        <w:t xml:space="preserve"> </w:t>
      </w:r>
      <w:r>
        <w:t>сверстникам. Принадлежность</w:t>
      </w:r>
      <w:r>
        <w:t xml:space="preserve"> ребят, проводящих со сверстниками профилактиче</w:t>
      </w:r>
      <w:r>
        <w:t>ские акции</w:t>
      </w:r>
      <w:r>
        <w:rPr>
          <w:spacing w:val="-57"/>
        </w:rPr>
        <w:t xml:space="preserve"> </w:t>
      </w:r>
      <w:r>
        <w:t>и занятия, к одному поколению, способность говорить на одном языке, их успешность и</w:t>
      </w:r>
      <w:r>
        <w:rPr>
          <w:spacing w:val="1"/>
        </w:rPr>
        <w:t xml:space="preserve"> </w:t>
      </w:r>
      <w:r>
        <w:t>привлекательный</w:t>
      </w:r>
      <w:r>
        <w:rPr>
          <w:spacing w:val="1"/>
        </w:rPr>
        <w:t xml:space="preserve"> </w:t>
      </w:r>
      <w:r>
        <w:t>имидж,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</w:t>
      </w:r>
      <w:r>
        <w:t>вает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профилактическо</w:t>
      </w:r>
      <w:r>
        <w:t>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Покровская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52"/>
        </w:rPr>
        <w:t xml:space="preserve"> </w:t>
      </w:r>
      <w:r>
        <w:t>школа»</w:t>
      </w:r>
      <w:r>
        <w:rPr>
          <w:spacing w:val="58"/>
        </w:rPr>
        <w:t xml:space="preserve"> </w:t>
      </w:r>
      <w:r>
        <w:t>работает</w:t>
      </w:r>
      <w:r>
        <w:rPr>
          <w:spacing w:val="2"/>
        </w:rPr>
        <w:t xml:space="preserve"> </w:t>
      </w:r>
      <w:r>
        <w:t>волонтерский</w:t>
      </w:r>
      <w:r>
        <w:rPr>
          <w:spacing w:val="2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t>«МЫ ВМЕСТЕ</w:t>
      </w:r>
      <w:r>
        <w:t>».</w:t>
      </w:r>
    </w:p>
    <w:p w:rsidR="00904DDB" w:rsidRDefault="00C67513">
      <w:pPr>
        <w:pStyle w:val="1"/>
        <w:spacing w:before="10"/>
        <w:ind w:left="2332"/>
      </w:pPr>
      <w:bookmarkStart w:id="3" w:name="Технология_обучения_«Равный_обучает_равн"/>
      <w:bookmarkEnd w:id="3"/>
      <w:r>
        <w:t>Технология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«</w:t>
      </w:r>
      <w:proofErr w:type="gramStart"/>
      <w:r>
        <w:t>Равный</w:t>
      </w:r>
      <w:proofErr w:type="gramEnd"/>
      <w:r>
        <w:rPr>
          <w:spacing w:val="-3"/>
        </w:rPr>
        <w:t xml:space="preserve"> </w:t>
      </w:r>
      <w:r>
        <w:t>обучает</w:t>
      </w:r>
      <w:r>
        <w:rPr>
          <w:spacing w:val="-10"/>
        </w:rPr>
        <w:t xml:space="preserve"> </w:t>
      </w:r>
      <w:r>
        <w:t>равного»</w:t>
      </w:r>
    </w:p>
    <w:p w:rsidR="00904DDB" w:rsidRDefault="00C67513">
      <w:pPr>
        <w:pStyle w:val="a3"/>
        <w:spacing w:line="276" w:lineRule="auto"/>
        <w:ind w:left="114" w:right="110" w:firstLine="566"/>
        <w:jc w:val="both"/>
      </w:pPr>
      <w:r>
        <w:t>Познание многих социальных норм в детстве и юношестве происходит не только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(школьные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60"/>
        </w:rPr>
        <w:t xml:space="preserve"> </w:t>
      </w:r>
      <w:proofErr w:type="spellStart"/>
      <w:r>
        <w:t>нефо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мальных</w:t>
      </w:r>
      <w:proofErr w:type="spellEnd"/>
      <w:r>
        <w:t xml:space="preserve"> объединениях, от ровесника</w:t>
      </w:r>
      <w:r>
        <w:rPr>
          <w:spacing w:val="1"/>
        </w:rPr>
        <w:t xml:space="preserve"> </w:t>
      </w:r>
      <w:r>
        <w:t>– ровеснику. Таким образом, из группы равных 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ловек</w:t>
      </w:r>
      <w:proofErr w:type="spellEnd"/>
      <w:r>
        <w:t xml:space="preserve"> получает все новое, что связано с развитием своего поколения. Следовательно, тех-</w:t>
      </w:r>
      <w:r>
        <w:rPr>
          <w:spacing w:val="1"/>
        </w:rPr>
        <w:t xml:space="preserve"> </w:t>
      </w:r>
      <w:proofErr w:type="spellStart"/>
      <w:r>
        <w:t>нология</w:t>
      </w:r>
      <w:proofErr w:type="spellEnd"/>
      <w:r>
        <w:t xml:space="preserve"> «Равный-равному» систе</w:t>
      </w:r>
      <w:r>
        <w:t>матизировала естественные механизмы познания, и</w:t>
      </w:r>
      <w:proofErr w:type="gramStart"/>
      <w:r>
        <w:t>з-</w:t>
      </w:r>
      <w:proofErr w:type="gramEnd"/>
      <w:r>
        <w:t xml:space="preserve"> </w:t>
      </w:r>
      <w:proofErr w:type="spellStart"/>
      <w:r>
        <w:t>древле</w:t>
      </w:r>
      <w:proofErr w:type="spellEnd"/>
      <w:r>
        <w:rPr>
          <w:spacing w:val="-57"/>
        </w:rPr>
        <w:t xml:space="preserve"> </w:t>
      </w:r>
      <w:r>
        <w:t>используемые человеком.</w:t>
      </w:r>
    </w:p>
    <w:p w:rsidR="00904DDB" w:rsidRDefault="00C67513">
      <w:pPr>
        <w:spacing w:line="280" w:lineRule="auto"/>
        <w:ind w:left="114" w:right="119" w:firstLine="566"/>
        <w:jc w:val="both"/>
        <w:rPr>
          <w:sz w:val="24"/>
        </w:rPr>
      </w:pPr>
      <w:r>
        <w:rPr>
          <w:b/>
          <w:sz w:val="24"/>
        </w:rPr>
        <w:t>Цель использования технологии «</w:t>
      </w:r>
      <w:proofErr w:type="gramStart"/>
      <w:r>
        <w:rPr>
          <w:b/>
          <w:sz w:val="24"/>
        </w:rPr>
        <w:t>равный</w:t>
      </w:r>
      <w:proofErr w:type="gramEnd"/>
      <w:r>
        <w:rPr>
          <w:b/>
          <w:sz w:val="24"/>
        </w:rPr>
        <w:t xml:space="preserve"> - равному» </w:t>
      </w:r>
      <w:r>
        <w:rPr>
          <w:sz w:val="24"/>
        </w:rPr>
        <w:t>в деятельности 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 «МЫ ВМЕСТЕ</w:t>
      </w:r>
      <w:r>
        <w:rPr>
          <w:sz w:val="24"/>
        </w:rPr>
        <w:t>»:</w:t>
      </w:r>
    </w:p>
    <w:p w:rsidR="00904DDB" w:rsidRDefault="00C67513">
      <w:pPr>
        <w:pStyle w:val="a4"/>
        <w:numPr>
          <w:ilvl w:val="0"/>
          <w:numId w:val="2"/>
        </w:numPr>
        <w:tabs>
          <w:tab w:val="left" w:pos="873"/>
        </w:tabs>
        <w:spacing w:line="269" w:lineRule="exact"/>
        <w:ind w:left="873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proofErr w:type="gramStart"/>
      <w:r>
        <w:rPr>
          <w:sz w:val="24"/>
        </w:rPr>
        <w:t>в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904DDB" w:rsidRDefault="00C67513">
      <w:pPr>
        <w:pStyle w:val="a4"/>
        <w:numPr>
          <w:ilvl w:val="0"/>
          <w:numId w:val="2"/>
        </w:numPr>
        <w:tabs>
          <w:tab w:val="left" w:pos="873"/>
        </w:tabs>
        <w:spacing w:before="38" w:line="276" w:lineRule="auto"/>
        <w:ind w:right="133" w:firstLine="566"/>
        <w:jc w:val="both"/>
        <w:rPr>
          <w:sz w:val="24"/>
        </w:rPr>
      </w:pPr>
      <w:r>
        <w:rPr>
          <w:sz w:val="24"/>
        </w:rPr>
        <w:t xml:space="preserve">обучить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технологиям и направлениям просветительской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движения.</w:t>
      </w:r>
    </w:p>
    <w:p w:rsidR="00904DDB" w:rsidRDefault="00C67513">
      <w:pPr>
        <w:pStyle w:val="a4"/>
        <w:numPr>
          <w:ilvl w:val="0"/>
          <w:numId w:val="2"/>
        </w:numPr>
        <w:tabs>
          <w:tab w:val="left" w:pos="873"/>
        </w:tabs>
        <w:spacing w:line="276" w:lineRule="auto"/>
        <w:ind w:right="135" w:firstLine="566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объединений.</w:t>
      </w:r>
    </w:p>
    <w:p w:rsidR="00904DDB" w:rsidRDefault="00C67513">
      <w:pPr>
        <w:pStyle w:val="a3"/>
        <w:spacing w:before="0" w:line="276" w:lineRule="auto"/>
        <w:ind w:left="114" w:right="122"/>
        <w:jc w:val="both"/>
      </w:pPr>
      <w:r>
        <w:t>Обучая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 xml:space="preserve">волонтеры отряда </w:t>
      </w:r>
      <w:r>
        <w:t>передают з</w:t>
      </w:r>
      <w:r>
        <w:t>нания, формируют ценностные</w:t>
      </w:r>
      <w:r>
        <w:rPr>
          <w:spacing w:val="1"/>
        </w:rPr>
        <w:t xml:space="preserve"> </w:t>
      </w:r>
      <w:r>
        <w:t>установки и способствуют выработке навыков поведения в среде равных себе по возрасту,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сходным</w:t>
      </w:r>
      <w:r>
        <w:rPr>
          <w:spacing w:val="1"/>
        </w:rPr>
        <w:t xml:space="preserve"> </w:t>
      </w:r>
      <w:r>
        <w:t>рискам.</w:t>
      </w:r>
      <w:r>
        <w:rPr>
          <w:spacing w:val="1"/>
        </w:rPr>
        <w:t xml:space="preserve"> </w:t>
      </w:r>
      <w:r>
        <w:t xml:space="preserve">Волонтерами отряда </w:t>
      </w:r>
      <w:r>
        <w:t>проводятся профилактические занятия с использованием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«</w:t>
      </w:r>
      <w:proofErr w:type="spellStart"/>
      <w:r>
        <w:t>Элексир</w:t>
      </w:r>
      <w:proofErr w:type="spellEnd"/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«Провокация»,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зависимости»,</w:t>
      </w:r>
      <w:r>
        <w:rPr>
          <w:spacing w:val="1"/>
        </w:rPr>
        <w:t xml:space="preserve"> </w:t>
      </w:r>
      <w:r>
        <w:t>«Табу»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6"/>
        </w:rPr>
        <w:t xml:space="preserve"> </w:t>
      </w:r>
      <w:r>
        <w:t>(Приложение</w:t>
      </w:r>
      <w:proofErr w:type="gramStart"/>
      <w:r>
        <w:t>1</w:t>
      </w:r>
      <w:proofErr w:type="gramEnd"/>
      <w:r>
        <w:t>)</w:t>
      </w:r>
    </w:p>
    <w:p w:rsidR="00904DDB" w:rsidRDefault="00C67513">
      <w:pPr>
        <w:pStyle w:val="1"/>
        <w:spacing w:before="5"/>
        <w:ind w:left="3557"/>
      </w:pPr>
      <w:proofErr w:type="spellStart"/>
      <w:r>
        <w:t>Тренинговая</w:t>
      </w:r>
      <w:proofErr w:type="spellEnd"/>
      <w:r>
        <w:rPr>
          <w:spacing w:val="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работы</w:t>
      </w:r>
    </w:p>
    <w:p w:rsidR="00904DDB" w:rsidRDefault="00C67513">
      <w:pPr>
        <w:pStyle w:val="a3"/>
        <w:spacing w:line="276" w:lineRule="auto"/>
        <w:ind w:left="176" w:right="124"/>
        <w:jc w:val="both"/>
      </w:pPr>
      <w:r>
        <w:t>Тренинг предполагает получение и реализа</w:t>
      </w:r>
      <w:r>
        <w:t>цию участником позитивных установок; опору на</w:t>
      </w:r>
      <w:r>
        <w:rPr>
          <w:spacing w:val="1"/>
        </w:rPr>
        <w:t xml:space="preserve"> </w:t>
      </w:r>
      <w:r>
        <w:t>положительные качества собеседника и признание его достоинств.</w:t>
      </w:r>
      <w:r>
        <w:rPr>
          <w:spacing w:val="1"/>
        </w:rPr>
        <w:t xml:space="preserve"> </w:t>
      </w:r>
      <w:r>
        <w:t>Все тренинги, 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волонтеры,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положительного,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жизне</w:t>
      </w:r>
      <w:r>
        <w:t>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ученья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Волонтерами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групповые,</w:t>
      </w:r>
      <w:r>
        <w:rPr>
          <w:spacing w:val="60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</w:t>
      </w:r>
      <w:r>
        <w:rPr>
          <w:spacing w:val="59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тренинги-</w:t>
      </w:r>
      <w:r>
        <w:rPr>
          <w:spacing w:val="4"/>
        </w:rPr>
        <w:t xml:space="preserve"> </w:t>
      </w:r>
      <w:r>
        <w:t>игры.</w:t>
      </w:r>
    </w:p>
    <w:p w:rsidR="00904DDB" w:rsidRDefault="00904DDB">
      <w:pPr>
        <w:spacing w:line="276" w:lineRule="auto"/>
        <w:jc w:val="both"/>
        <w:sectPr w:rsidR="00904DDB">
          <w:type w:val="continuous"/>
          <w:pgSz w:w="11910" w:h="16840"/>
          <w:pgMar w:top="960" w:right="720" w:bottom="280" w:left="1240" w:header="720" w:footer="720" w:gutter="0"/>
          <w:cols w:space="720"/>
        </w:sectPr>
      </w:pPr>
    </w:p>
    <w:p w:rsidR="00904DDB" w:rsidRDefault="00C67513">
      <w:pPr>
        <w:pStyle w:val="1"/>
        <w:spacing w:before="60"/>
        <w:ind w:left="2995"/>
      </w:pPr>
      <w:bookmarkStart w:id="4" w:name="Технология_проектной_деятельности"/>
      <w:bookmarkEnd w:id="4"/>
      <w:r>
        <w:rPr>
          <w:spacing w:val="-1"/>
        </w:rPr>
        <w:lastRenderedPageBreak/>
        <w:t>Технология</w:t>
      </w:r>
      <w:r>
        <w:rPr>
          <w:spacing w:val="-12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</w:t>
      </w:r>
    </w:p>
    <w:p w:rsidR="00904DDB" w:rsidRDefault="00C67513">
      <w:pPr>
        <w:pStyle w:val="a3"/>
        <w:spacing w:line="276" w:lineRule="auto"/>
        <w:ind w:left="176" w:right="690" w:firstLine="629"/>
        <w:jc w:val="both"/>
      </w:pPr>
      <w:r>
        <w:t>Мы определяем тематику проектов</w:t>
      </w:r>
      <w:r>
        <w:rPr>
          <w:spacing w:val="1"/>
        </w:rPr>
        <w:t xml:space="preserve"> </w:t>
      </w:r>
      <w:r>
        <w:t>с учетом преобладающих факторов риска и</w:t>
      </w:r>
      <w:r>
        <w:rPr>
          <w:spacing w:val="1"/>
        </w:rPr>
        <w:t xml:space="preserve"> </w:t>
      </w:r>
      <w:r>
        <w:t>проблем по формированию здоровой и безопасной жизни среди обучающихся школы,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Т</w:t>
      </w:r>
      <w:r>
        <w:t>емы проектов относятся к</w:t>
      </w:r>
      <w:r>
        <w:rPr>
          <w:spacing w:val="1"/>
        </w:rPr>
        <w:t xml:space="preserve"> </w:t>
      </w:r>
      <w:r>
        <w:t>вопросу, актуальному для повседневной жизни</w:t>
      </w:r>
      <w:r>
        <w:rPr>
          <w:spacing w:val="-57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требующему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навыков. Результаты</w:t>
      </w:r>
      <w:r>
        <w:rPr>
          <w:spacing w:val="1"/>
        </w:rPr>
        <w:t xml:space="preserve"> </w:t>
      </w:r>
      <w:r>
        <w:t>наших проектов практические: оформлены выставки, сделаны</w:t>
      </w:r>
      <w:r>
        <w:rPr>
          <w:spacing w:val="1"/>
        </w:rPr>
        <w:t xml:space="preserve"> </w:t>
      </w:r>
      <w:r>
        <w:t>видеофильмы,</w:t>
      </w:r>
      <w:r>
        <w:rPr>
          <w:spacing w:val="-3"/>
        </w:rPr>
        <w:t xml:space="preserve"> </w:t>
      </w:r>
      <w:r>
        <w:t>альбомы,</w:t>
      </w:r>
      <w:r>
        <w:rPr>
          <w:spacing w:val="3"/>
        </w:rPr>
        <w:t xml:space="preserve"> </w:t>
      </w:r>
      <w:r>
        <w:rPr>
          <w:spacing w:val="-2"/>
        </w:rPr>
        <w:t xml:space="preserve"> </w:t>
      </w:r>
      <w:r>
        <w:t>акции.</w:t>
      </w:r>
    </w:p>
    <w:p w:rsidR="00904DDB" w:rsidRDefault="00C67513">
      <w:pPr>
        <w:pStyle w:val="1"/>
        <w:spacing w:before="6"/>
        <w:ind w:left="3691"/>
      </w:pPr>
      <w:r>
        <w:t>Технология</w:t>
      </w:r>
      <w:r>
        <w:rPr>
          <w:spacing w:val="-12"/>
        </w:rPr>
        <w:t xml:space="preserve"> </w:t>
      </w:r>
      <w:r>
        <w:t>дискуссии.</w:t>
      </w:r>
    </w:p>
    <w:p w:rsidR="00904DDB" w:rsidRDefault="00C67513">
      <w:pPr>
        <w:pStyle w:val="a3"/>
        <w:spacing w:line="276" w:lineRule="auto"/>
        <w:ind w:right="634" w:firstLine="38"/>
        <w:jc w:val="both"/>
      </w:pPr>
      <w:r>
        <w:t>Дискуссия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суждениями,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истины.</w:t>
      </w:r>
    </w:p>
    <w:p w:rsidR="00904DDB" w:rsidRDefault="00C67513">
      <w:pPr>
        <w:pStyle w:val="a3"/>
        <w:spacing w:before="0" w:line="276" w:lineRule="auto"/>
        <w:ind w:right="629"/>
        <w:jc w:val="both"/>
      </w:pPr>
      <w:r>
        <w:t>Технология дискуссии – особый способ организации 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 волонтерами   отряда</w:t>
      </w:r>
      <w:r>
        <w:t>, при котором используется ряд методов</w:t>
      </w:r>
      <w:r>
        <w:rPr>
          <w:spacing w:val="1"/>
        </w:rPr>
        <w:t xml:space="preserve"> </w:t>
      </w:r>
      <w:r>
        <w:t>и приёмов, направленный на обсуждение какого-либо вопроса, обмен мнениями 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поиск истины.</w:t>
      </w:r>
    </w:p>
    <w:p w:rsidR="00904DDB" w:rsidRDefault="00C67513">
      <w:pPr>
        <w:pStyle w:val="a3"/>
        <w:tabs>
          <w:tab w:val="left" w:pos="1917"/>
          <w:tab w:val="left" w:pos="3523"/>
          <w:tab w:val="left" w:pos="4684"/>
          <w:tab w:val="left" w:pos="4770"/>
          <w:tab w:val="left" w:pos="6305"/>
          <w:tab w:val="left" w:pos="6903"/>
          <w:tab w:val="left" w:pos="7945"/>
          <w:tab w:val="left" w:pos="8548"/>
          <w:tab w:val="left" w:pos="9209"/>
        </w:tabs>
        <w:spacing w:before="1" w:line="276" w:lineRule="auto"/>
        <w:ind w:right="631" w:firstLine="62"/>
      </w:pPr>
      <w:r>
        <w:t xml:space="preserve">В  </w:t>
      </w:r>
      <w:r>
        <w:rPr>
          <w:spacing w:val="11"/>
        </w:rPr>
        <w:t xml:space="preserve"> </w:t>
      </w:r>
      <w:r>
        <w:t>дискуссии</w:t>
      </w:r>
      <w:r>
        <w:tab/>
        <w:t>обучающиеся</w:t>
      </w:r>
      <w:r>
        <w:tab/>
        <w:t>осознают</w:t>
      </w:r>
      <w:r>
        <w:tab/>
        <w:t>противоречия</w:t>
      </w:r>
      <w:r>
        <w:tab/>
        <w:t xml:space="preserve">и  </w:t>
      </w:r>
      <w:r>
        <w:rPr>
          <w:spacing w:val="12"/>
        </w:rPr>
        <w:t xml:space="preserve"> </w:t>
      </w:r>
      <w:r>
        <w:t>трудности,</w:t>
      </w:r>
      <w:r>
        <w:tab/>
        <w:t>связанные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обсуждаемой</w:t>
      </w:r>
      <w:r>
        <w:rPr>
          <w:spacing w:val="43"/>
        </w:rPr>
        <w:t xml:space="preserve"> </w:t>
      </w:r>
      <w:r>
        <w:t>проблемой,</w:t>
      </w:r>
      <w:r>
        <w:rPr>
          <w:spacing w:val="44"/>
        </w:rPr>
        <w:t xml:space="preserve"> </w:t>
      </w:r>
      <w:r>
        <w:t>актуализируют</w:t>
      </w:r>
      <w:r>
        <w:tab/>
      </w:r>
      <w:r>
        <w:tab/>
        <w:t>ранее</w:t>
      </w:r>
      <w:r>
        <w:rPr>
          <w:spacing w:val="45"/>
        </w:rPr>
        <w:t xml:space="preserve"> </w:t>
      </w:r>
      <w:r>
        <w:t>полученные</w:t>
      </w:r>
      <w:r>
        <w:tab/>
        <w:t>знания,</w:t>
      </w:r>
      <w:r>
        <w:rPr>
          <w:spacing w:val="44"/>
        </w:rPr>
        <w:t xml:space="preserve"> </w:t>
      </w:r>
      <w:r>
        <w:t>ве</w:t>
      </w:r>
      <w:r>
        <w:t>дут</w:t>
      </w:r>
      <w:r>
        <w:tab/>
        <w:t>диалог,</w:t>
      </w:r>
      <w:r>
        <w:rPr>
          <w:spacing w:val="-57"/>
        </w:rPr>
        <w:t xml:space="preserve"> </w:t>
      </w:r>
      <w:r>
        <w:t>слушают, соглашаются 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или возражают, доказывают свою точку зрения;</w:t>
      </w:r>
      <w:r>
        <w:rPr>
          <w:spacing w:val="1"/>
        </w:rPr>
        <w:t xml:space="preserve"> </w:t>
      </w:r>
      <w:r>
        <w:t>Общение</w:t>
      </w:r>
      <w:r>
        <w:rPr>
          <w:spacing w:val="5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строится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позициях</w:t>
      </w:r>
      <w:r>
        <w:rPr>
          <w:spacing w:val="60"/>
        </w:rPr>
        <w:t xml:space="preserve"> </w:t>
      </w:r>
      <w:r>
        <w:t>сотрудничества,</w:t>
      </w:r>
      <w:r>
        <w:rPr>
          <w:spacing w:val="7"/>
        </w:rPr>
        <w:t xml:space="preserve"> </w:t>
      </w:r>
      <w:r>
        <w:t>доверительных</w:t>
      </w:r>
      <w:r>
        <w:rPr>
          <w:spacing w:val="-57"/>
        </w:rPr>
        <w:t xml:space="preserve"> </w:t>
      </w:r>
      <w:r>
        <w:t>отношений.</w:t>
      </w:r>
    </w:p>
    <w:p w:rsidR="00904DDB" w:rsidRDefault="00904DDB">
      <w:pPr>
        <w:pStyle w:val="a3"/>
        <w:spacing w:before="4"/>
        <w:ind w:left="0"/>
        <w:rPr>
          <w:sz w:val="27"/>
        </w:rPr>
      </w:pPr>
    </w:p>
    <w:p w:rsidR="00904DDB" w:rsidRDefault="00C67513">
      <w:pPr>
        <w:pStyle w:val="1"/>
        <w:spacing w:before="0"/>
        <w:ind w:left="3130"/>
        <w:jc w:val="left"/>
      </w:pPr>
      <w:bookmarkStart w:id="5" w:name="Технология_ролевых_и_деловых_игр."/>
      <w:bookmarkEnd w:id="5"/>
      <w:r>
        <w:t>Технология</w:t>
      </w:r>
      <w:r>
        <w:rPr>
          <w:spacing w:val="-6"/>
        </w:rPr>
        <w:t xml:space="preserve"> </w:t>
      </w:r>
      <w:r>
        <w:t>ролевых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игр.</w:t>
      </w:r>
    </w:p>
    <w:p w:rsidR="00904DDB" w:rsidRDefault="00C67513">
      <w:pPr>
        <w:pStyle w:val="a3"/>
        <w:spacing w:line="276" w:lineRule="auto"/>
      </w:pPr>
      <w:r>
        <w:t>Проведение</w:t>
      </w:r>
      <w:r>
        <w:rPr>
          <w:spacing w:val="7"/>
        </w:rPr>
        <w:t xml:space="preserve"> </w:t>
      </w:r>
      <w:r>
        <w:t>деловых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ролевых</w:t>
      </w:r>
      <w:r>
        <w:rPr>
          <w:spacing w:val="8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дают</w:t>
      </w:r>
      <w:r>
        <w:rPr>
          <w:spacing w:val="13"/>
        </w:rPr>
        <w:t xml:space="preserve"> </w:t>
      </w:r>
      <w:r>
        <w:t>воспитывать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подростков</w:t>
      </w:r>
      <w:r>
        <w:rPr>
          <w:spacing w:val="10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конструктивному</w:t>
      </w:r>
      <w:r>
        <w:rPr>
          <w:spacing w:val="-9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ситуациях.</w:t>
      </w:r>
    </w:p>
    <w:p w:rsidR="00904DDB" w:rsidRDefault="00C67513">
      <w:pPr>
        <w:tabs>
          <w:tab w:val="left" w:pos="1265"/>
          <w:tab w:val="left" w:pos="1938"/>
          <w:tab w:val="left" w:pos="2375"/>
          <w:tab w:val="left" w:pos="2888"/>
          <w:tab w:val="left" w:pos="3944"/>
          <w:tab w:val="left" w:pos="4754"/>
          <w:tab w:val="left" w:pos="6893"/>
          <w:tab w:val="left" w:pos="8139"/>
        </w:tabs>
        <w:spacing w:before="4" w:line="278" w:lineRule="auto"/>
        <w:ind w:left="238" w:right="635"/>
      </w:pPr>
      <w:r>
        <w:rPr>
          <w:b/>
        </w:rPr>
        <w:t>Ролевая</w:t>
      </w:r>
      <w:r>
        <w:rPr>
          <w:b/>
        </w:rPr>
        <w:tab/>
        <w:t>игра</w:t>
      </w:r>
      <w:r>
        <w:rPr>
          <w:b/>
        </w:rPr>
        <w:tab/>
      </w:r>
      <w:r>
        <w:t>—</w:t>
      </w:r>
      <w:r>
        <w:tab/>
        <w:t>это</w:t>
      </w:r>
      <w:r>
        <w:tab/>
        <w:t>активная</w:t>
      </w:r>
      <w:r>
        <w:tab/>
        <w:t>форма</w:t>
      </w:r>
      <w:r>
        <w:tab/>
        <w:t>экспериментального</w:t>
      </w:r>
      <w:r>
        <w:tab/>
        <w:t>поведения,</w:t>
      </w:r>
      <w:r>
        <w:tab/>
      </w:r>
      <w:r>
        <w:rPr>
          <w:spacing w:val="-1"/>
        </w:rPr>
        <w:t>обладающая</w:t>
      </w:r>
      <w:r>
        <w:rPr>
          <w:spacing w:val="-52"/>
        </w:rPr>
        <w:t xml:space="preserve"> </w:t>
      </w:r>
      <w:r>
        <w:t>социализирующим</w:t>
      </w:r>
      <w:r>
        <w:rPr>
          <w:spacing w:val="-2"/>
        </w:rPr>
        <w:t xml:space="preserve"> </w:t>
      </w:r>
      <w:r>
        <w:t>эффектом,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зависит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мировоззренческих</w:t>
      </w:r>
      <w:r>
        <w:rPr>
          <w:spacing w:val="-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играющего.</w:t>
      </w:r>
    </w:p>
    <w:p w:rsidR="00904DDB" w:rsidRDefault="00C67513">
      <w:pPr>
        <w:pStyle w:val="a3"/>
        <w:spacing w:before="0" w:line="276" w:lineRule="auto"/>
      </w:pPr>
      <w:r>
        <w:t>Для</w:t>
      </w:r>
      <w:r>
        <w:rPr>
          <w:spacing w:val="34"/>
        </w:rPr>
        <w:t xml:space="preserve"> </w:t>
      </w:r>
      <w:r>
        <w:t>усп</w:t>
      </w:r>
      <w:r>
        <w:t>ешного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содержательного</w:t>
      </w:r>
      <w:r>
        <w:rPr>
          <w:spacing w:val="39"/>
        </w:rPr>
        <w:t xml:space="preserve"> </w:t>
      </w:r>
      <w:r>
        <w:t>протекания</w:t>
      </w:r>
      <w:r>
        <w:rPr>
          <w:spacing w:val="35"/>
        </w:rPr>
        <w:t xml:space="preserve"> </w:t>
      </w:r>
      <w:r>
        <w:t>ролевой</w:t>
      </w:r>
      <w:r>
        <w:rPr>
          <w:spacing w:val="31"/>
        </w:rPr>
        <w:t xml:space="preserve"> </w:t>
      </w:r>
      <w:r>
        <w:t>игры,</w:t>
      </w:r>
      <w:r>
        <w:rPr>
          <w:spacing w:val="41"/>
        </w:rPr>
        <w:t xml:space="preserve"> </w:t>
      </w:r>
      <w:r>
        <w:t>волонтеры</w:t>
      </w:r>
      <w:r>
        <w:rPr>
          <w:spacing w:val="9"/>
        </w:rPr>
        <w:t xml:space="preserve"> </w:t>
      </w:r>
      <w:r>
        <w:t>учитывают</w:t>
      </w:r>
      <w:r>
        <w:rPr>
          <w:spacing w:val="-57"/>
        </w:rPr>
        <w:t xml:space="preserve"> </w:t>
      </w:r>
      <w:r>
        <w:t>следующие моменты:</w:t>
      </w:r>
    </w:p>
    <w:p w:rsidR="00904DDB" w:rsidRDefault="00C67513">
      <w:pPr>
        <w:pStyle w:val="a4"/>
        <w:numPr>
          <w:ilvl w:val="1"/>
          <w:numId w:val="2"/>
        </w:numPr>
        <w:tabs>
          <w:tab w:val="left" w:pos="1132"/>
          <w:tab w:val="left" w:pos="1133"/>
        </w:tabs>
        <w:ind w:hanging="313"/>
        <w:rPr>
          <w:sz w:val="24"/>
        </w:rPr>
      </w:pPr>
      <w:r>
        <w:rPr>
          <w:sz w:val="24"/>
        </w:rPr>
        <w:t>Содержательная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904DDB" w:rsidRDefault="00C67513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spacing w:before="33"/>
        <w:ind w:left="1180" w:hanging="361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:rsidR="00904DDB" w:rsidRDefault="00C67513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spacing w:before="42"/>
        <w:ind w:left="1180" w:hanging="361"/>
        <w:rPr>
          <w:sz w:val="24"/>
        </w:rPr>
      </w:pPr>
      <w:r>
        <w:rPr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характеристики.</w:t>
      </w:r>
    </w:p>
    <w:p w:rsidR="00904DDB" w:rsidRDefault="00C67513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spacing w:before="42"/>
        <w:ind w:left="1180" w:hanging="361"/>
        <w:rPr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играющих</w:t>
      </w:r>
      <w:proofErr w:type="gramEnd"/>
      <w:r>
        <w:rPr>
          <w:sz w:val="24"/>
        </w:rPr>
        <w:t>.</w:t>
      </w:r>
    </w:p>
    <w:p w:rsidR="00904DDB" w:rsidRDefault="00C67513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spacing w:before="37"/>
        <w:ind w:left="1180" w:hanging="361"/>
        <w:rPr>
          <w:sz w:val="24"/>
        </w:rPr>
      </w:pPr>
      <w:r>
        <w:rPr>
          <w:sz w:val="24"/>
        </w:rPr>
        <w:t>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собой.</w:t>
      </w:r>
    </w:p>
    <w:p w:rsidR="00904DDB" w:rsidRDefault="00C67513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spacing w:before="42"/>
        <w:ind w:left="1180" w:hanging="361"/>
        <w:rPr>
          <w:sz w:val="24"/>
        </w:rPr>
      </w:pPr>
      <w:r>
        <w:rPr>
          <w:sz w:val="24"/>
        </w:rPr>
        <w:t>Необходимые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материалы.</w:t>
      </w:r>
    </w:p>
    <w:p w:rsidR="00904DDB" w:rsidRDefault="00C67513">
      <w:pPr>
        <w:pStyle w:val="a3"/>
        <w:spacing w:before="40" w:line="276" w:lineRule="auto"/>
        <w:ind w:right="632" w:firstLine="43"/>
        <w:jc w:val="both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волонтеры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привели,</w:t>
      </w:r>
      <w:r>
        <w:rPr>
          <w:spacing w:val="6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стратегиям</w:t>
      </w:r>
      <w:r>
        <w:rPr>
          <w:spacing w:val="-2"/>
        </w:rPr>
        <w:t xml:space="preserve"> </w:t>
      </w:r>
      <w:r>
        <w:t>отдавалось предпочтение.</w:t>
      </w:r>
    </w:p>
    <w:p w:rsidR="00904DDB" w:rsidRDefault="00C67513">
      <w:pPr>
        <w:pStyle w:val="1"/>
        <w:ind w:left="3235"/>
      </w:pPr>
      <w:r>
        <w:t>Технология</w:t>
      </w:r>
      <w:r>
        <w:rPr>
          <w:spacing w:val="-6"/>
        </w:rPr>
        <w:t xml:space="preserve"> </w:t>
      </w:r>
      <w:r>
        <w:t>наставничества</w:t>
      </w:r>
    </w:p>
    <w:p w:rsidR="00904DDB" w:rsidRDefault="00C67513">
      <w:pPr>
        <w:pStyle w:val="a3"/>
        <w:tabs>
          <w:tab w:val="left" w:pos="2778"/>
        </w:tabs>
        <w:spacing w:line="276" w:lineRule="auto"/>
        <w:ind w:left="382" w:right="640" w:hanging="10"/>
        <w:jc w:val="both"/>
      </w:pPr>
      <w:r>
        <w:t>Технология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зарекомендовала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tab/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школе.</w:t>
      </w:r>
    </w:p>
    <w:p w:rsidR="00904DDB" w:rsidRDefault="00C67513">
      <w:pPr>
        <w:pStyle w:val="a3"/>
        <w:spacing w:before="3" w:line="276" w:lineRule="auto"/>
        <w:ind w:left="382" w:right="626" w:hanging="20"/>
        <w:jc w:val="both"/>
      </w:pPr>
      <w:r>
        <w:t>В нашей школе наставниками являются педагогические работники, имеющие опыт</w:t>
      </w:r>
      <w:r>
        <w:rPr>
          <w:spacing w:val="1"/>
        </w:rPr>
        <w:t xml:space="preserve"> </w:t>
      </w:r>
      <w:r>
        <w:t>психолого-педаг</w:t>
      </w:r>
      <w:r>
        <w:t>огической</w:t>
      </w:r>
      <w:r>
        <w:rPr>
          <w:spacing w:val="49"/>
        </w:rPr>
        <w:t xml:space="preserve"> </w:t>
      </w:r>
      <w:r>
        <w:t>работы:</w:t>
      </w:r>
      <w:r>
        <w:rPr>
          <w:spacing w:val="53"/>
        </w:rPr>
        <w:t xml:space="preserve"> </w:t>
      </w:r>
      <w:r>
        <w:t>социальный</w:t>
      </w:r>
      <w:r>
        <w:rPr>
          <w:spacing w:val="49"/>
        </w:rPr>
        <w:t xml:space="preserve"> </w:t>
      </w:r>
      <w:r>
        <w:t>педагог,</w:t>
      </w:r>
      <w:r>
        <w:rPr>
          <w:spacing w:val="50"/>
        </w:rPr>
        <w:t xml:space="preserve"> </w:t>
      </w:r>
      <w:r>
        <w:t>педагоги-психологи,</w:t>
      </w:r>
    </w:p>
    <w:p w:rsidR="00904DDB" w:rsidRDefault="00904DDB">
      <w:pPr>
        <w:spacing w:line="276" w:lineRule="auto"/>
        <w:jc w:val="both"/>
        <w:sectPr w:rsidR="00904DDB">
          <w:pgSz w:w="11910" w:h="16840"/>
          <w:pgMar w:top="960" w:right="720" w:bottom="280" w:left="1240" w:header="720" w:footer="720" w:gutter="0"/>
          <w:cols w:space="720"/>
        </w:sectPr>
      </w:pPr>
    </w:p>
    <w:p w:rsidR="00904DDB" w:rsidRDefault="00C67513">
      <w:pPr>
        <w:pStyle w:val="a3"/>
        <w:tabs>
          <w:tab w:val="left" w:pos="1615"/>
          <w:tab w:val="left" w:pos="2617"/>
          <w:tab w:val="left" w:pos="3701"/>
          <w:tab w:val="left" w:pos="4301"/>
          <w:tab w:val="left" w:pos="5351"/>
          <w:tab w:val="left" w:pos="5990"/>
          <w:tab w:val="left" w:pos="6623"/>
          <w:tab w:val="left" w:pos="6812"/>
          <w:tab w:val="left" w:pos="8117"/>
          <w:tab w:val="left" w:pos="8421"/>
        </w:tabs>
        <w:spacing w:before="64" w:line="276" w:lineRule="auto"/>
        <w:ind w:left="382" w:right="630"/>
      </w:pPr>
      <w:r>
        <w:lastRenderedPageBreak/>
        <w:t>педагоги</w:t>
      </w:r>
      <w:r>
        <w:tab/>
        <w:t>дополнительного</w:t>
      </w:r>
      <w:r>
        <w:tab/>
        <w:t>образования,</w:t>
      </w:r>
      <w:r>
        <w:tab/>
        <w:t>классные</w:t>
      </w:r>
      <w:r>
        <w:tab/>
        <w:t>руководители,</w:t>
      </w:r>
      <w:r>
        <w:tab/>
      </w:r>
      <w:r>
        <w:tab/>
        <w:t>учител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предметники.</w:t>
      </w:r>
      <w:r>
        <w:rPr>
          <w:spacing w:val="54"/>
        </w:rPr>
        <w:t xml:space="preserve"> </w:t>
      </w:r>
      <w:r>
        <w:t>Наши</w:t>
      </w:r>
      <w:r>
        <w:rPr>
          <w:spacing w:val="45"/>
        </w:rPr>
        <w:t xml:space="preserve"> </w:t>
      </w:r>
      <w:r>
        <w:t>наставники</w:t>
      </w:r>
      <w:r>
        <w:rPr>
          <w:spacing w:val="45"/>
        </w:rPr>
        <w:t xml:space="preserve"> </w:t>
      </w:r>
      <w:r>
        <w:t>обладают</w:t>
      </w:r>
      <w:r>
        <w:rPr>
          <w:spacing w:val="53"/>
        </w:rPr>
        <w:t xml:space="preserve"> </w:t>
      </w:r>
      <w:r>
        <w:t>набором</w:t>
      </w:r>
      <w:r>
        <w:rPr>
          <w:spacing w:val="51"/>
        </w:rPr>
        <w:t xml:space="preserve"> </w:t>
      </w:r>
      <w:r>
        <w:t>личностных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профессиональных</w:t>
      </w:r>
      <w:r>
        <w:tab/>
        <w:t>компетенций,</w:t>
      </w:r>
      <w:r>
        <w:tab/>
        <w:t>позволяющих</w:t>
      </w:r>
      <w:r>
        <w:tab/>
      </w:r>
      <w:r>
        <w:t>им</w:t>
      </w:r>
      <w:r>
        <w:tab/>
      </w:r>
      <w:r>
        <w:tab/>
        <w:t>оказывать</w:t>
      </w:r>
      <w:r>
        <w:tab/>
      </w:r>
      <w:r>
        <w:rPr>
          <w:spacing w:val="-1"/>
        </w:rPr>
        <w:t>подросткам</w:t>
      </w:r>
      <w:r>
        <w:rPr>
          <w:spacing w:val="-57"/>
        </w:rPr>
        <w:t xml:space="preserve"> </w:t>
      </w:r>
      <w:r>
        <w:t>необходимую</w:t>
      </w:r>
      <w:r>
        <w:rPr>
          <w:spacing w:val="15"/>
        </w:rPr>
        <w:t xml:space="preserve"> </w:t>
      </w:r>
      <w:r>
        <w:t>помощь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поддержку</w:t>
      </w:r>
      <w:r>
        <w:rPr>
          <w:spacing w:val="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продуктивной</w:t>
      </w:r>
      <w:r>
        <w:rPr>
          <w:spacing w:val="39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5"/>
        </w:rPr>
        <w:t xml:space="preserve"> </w:t>
      </w:r>
      <w:r>
        <w:t>налаживать</w:t>
      </w:r>
      <w:r>
        <w:rPr>
          <w:spacing w:val="46"/>
        </w:rPr>
        <w:t xml:space="preserve"> </w:t>
      </w:r>
      <w:r>
        <w:t>внутрисемейную</w:t>
      </w:r>
      <w:r>
        <w:rPr>
          <w:spacing w:val="-57"/>
        </w:rPr>
        <w:t xml:space="preserve"> </w:t>
      </w:r>
      <w:r>
        <w:t>коммуникацию, восстанавливать социальный статус в детском коллективе и социуме.</w:t>
      </w:r>
      <w:r>
        <w:rPr>
          <w:spacing w:val="1"/>
        </w:rPr>
        <w:t xml:space="preserve"> </w:t>
      </w:r>
      <w:r>
        <w:t>При</w:t>
      </w:r>
      <w:r>
        <w:t>оритетные</w:t>
      </w:r>
      <w:r>
        <w:rPr>
          <w:spacing w:val="-5"/>
        </w:rPr>
        <w:t xml:space="preserve"> </w:t>
      </w:r>
      <w:r>
        <w:t>направления 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школе:</w:t>
      </w:r>
    </w:p>
    <w:p w:rsidR="00904DDB" w:rsidRDefault="00C67513">
      <w:pPr>
        <w:pStyle w:val="a4"/>
        <w:numPr>
          <w:ilvl w:val="0"/>
          <w:numId w:val="1"/>
        </w:numPr>
        <w:tabs>
          <w:tab w:val="left" w:pos="475"/>
        </w:tabs>
        <w:spacing w:before="11"/>
        <w:ind w:hanging="131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наставник»</w:t>
      </w:r>
      <w:r>
        <w:rPr>
          <w:spacing w:val="-5"/>
          <w:sz w:val="24"/>
        </w:rPr>
        <w:t xml:space="preserve"> </w:t>
      </w:r>
      <w:r>
        <w:rPr>
          <w:sz w:val="24"/>
        </w:rPr>
        <w:t>в 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</w:p>
    <w:p w:rsidR="00904DDB" w:rsidRDefault="00C67513">
      <w:pPr>
        <w:pStyle w:val="a3"/>
        <w:tabs>
          <w:tab w:val="left" w:pos="1970"/>
          <w:tab w:val="left" w:pos="2572"/>
          <w:tab w:val="left" w:pos="3653"/>
          <w:tab w:val="left" w:pos="3984"/>
          <w:tab w:val="left" w:pos="5391"/>
          <w:tab w:val="left" w:pos="5751"/>
          <w:tab w:val="left" w:pos="7383"/>
          <w:tab w:val="left" w:pos="9081"/>
        </w:tabs>
        <w:spacing w:before="43" w:line="266" w:lineRule="auto"/>
        <w:ind w:left="382" w:right="629" w:firstLine="52"/>
      </w:pPr>
      <w:r>
        <w:rPr>
          <w:rFonts w:ascii="Calibri" w:hAnsi="Calibri"/>
        </w:rPr>
        <w:t>-</w:t>
      </w:r>
      <w:r>
        <w:t>Вовлечение</w:t>
      </w:r>
      <w:r>
        <w:tab/>
        <w:t>пар</w:t>
      </w:r>
      <w:r>
        <w:tab/>
        <w:t>«ученик</w:t>
      </w:r>
      <w:r>
        <w:tab/>
        <w:t>-</w:t>
      </w:r>
      <w:r>
        <w:tab/>
        <w:t>наставник»</w:t>
      </w:r>
      <w:r>
        <w:tab/>
        <w:t>в</w:t>
      </w:r>
      <w:r>
        <w:tab/>
        <w:t>мероприятия,</w:t>
      </w:r>
      <w:r>
        <w:tab/>
        <w:t>направленные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904DDB" w:rsidRDefault="00C67513">
      <w:pPr>
        <w:pStyle w:val="a4"/>
        <w:numPr>
          <w:ilvl w:val="1"/>
          <w:numId w:val="1"/>
        </w:numPr>
        <w:tabs>
          <w:tab w:val="left" w:pos="667"/>
        </w:tabs>
        <w:spacing w:before="12"/>
        <w:ind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</w:t>
      </w:r>
      <w:r>
        <w:rPr>
          <w:spacing w:val="-5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</w:p>
    <w:p w:rsidR="00904DDB" w:rsidRDefault="00C67513">
      <w:pPr>
        <w:pStyle w:val="a4"/>
        <w:numPr>
          <w:ilvl w:val="1"/>
          <w:numId w:val="1"/>
        </w:numPr>
        <w:tabs>
          <w:tab w:val="left" w:pos="667"/>
        </w:tabs>
        <w:spacing w:before="41"/>
        <w:ind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  <w:r>
        <w:rPr>
          <w:spacing w:val="-7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- наставник»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904DDB" w:rsidRDefault="00C67513" w:rsidP="00C67513">
      <w:pPr>
        <w:pStyle w:val="a3"/>
        <w:spacing w:before="41" w:line="276" w:lineRule="auto"/>
        <w:ind w:right="631" w:firstLine="206"/>
        <w:jc w:val="both"/>
        <w:sectPr w:rsidR="00904DDB">
          <w:pgSz w:w="11910" w:h="16840"/>
          <w:pgMar w:top="620" w:right="720" w:bottom="280" w:left="1240" w:header="720" w:footer="720" w:gutter="0"/>
          <w:cols w:space="720"/>
        </w:sectPr>
      </w:pPr>
      <w:r>
        <w:t>Технология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учета.</w:t>
      </w:r>
    </w:p>
    <w:p w:rsidR="00904DDB" w:rsidRDefault="00904DDB">
      <w:pPr>
        <w:rPr>
          <w:sz w:val="17"/>
        </w:rPr>
        <w:sectPr w:rsidR="00904DDB">
          <w:pgSz w:w="11910" w:h="16840"/>
          <w:pgMar w:top="1580" w:right="720" w:bottom="280" w:left="1240" w:header="720" w:footer="720" w:gutter="0"/>
          <w:cols w:space="720"/>
        </w:sectPr>
      </w:pPr>
    </w:p>
    <w:p w:rsidR="00904DDB" w:rsidRDefault="00904DDB">
      <w:pPr>
        <w:rPr>
          <w:sz w:val="17"/>
        </w:rPr>
        <w:sectPr w:rsidR="00904DDB">
          <w:pgSz w:w="11910" w:h="16840"/>
          <w:pgMar w:top="1580" w:right="720" w:bottom="280" w:left="1240" w:header="720" w:footer="720" w:gutter="0"/>
          <w:cols w:space="720"/>
        </w:sectPr>
      </w:pPr>
    </w:p>
    <w:p w:rsidR="00904DDB" w:rsidRDefault="00904DDB">
      <w:pPr>
        <w:pStyle w:val="a3"/>
        <w:spacing w:before="4"/>
        <w:ind w:left="0"/>
        <w:rPr>
          <w:sz w:val="17"/>
        </w:rPr>
      </w:pPr>
    </w:p>
    <w:sectPr w:rsidR="00904DDB">
      <w:pgSz w:w="11910" w:h="16840"/>
      <w:pgMar w:top="158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7806"/>
    <w:multiLevelType w:val="hybridMultilevel"/>
    <w:tmpl w:val="B2501472"/>
    <w:lvl w:ilvl="0" w:tplc="D8DC31A6">
      <w:numFmt w:val="bullet"/>
      <w:lvlText w:val="-"/>
      <w:lvlJc w:val="left"/>
      <w:pPr>
        <w:ind w:left="474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626436C">
      <w:numFmt w:val="bullet"/>
      <w:lvlText w:val="-"/>
      <w:lvlJc w:val="left"/>
      <w:pPr>
        <w:ind w:left="6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63E9F00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3" w:tplc="501CC71A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  <w:lvl w:ilvl="4" w:tplc="C10A5208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5" w:tplc="83361022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6" w:tplc="5D3AE762">
      <w:numFmt w:val="bullet"/>
      <w:lvlText w:val="•"/>
      <w:lvlJc w:val="left"/>
      <w:pPr>
        <w:ind w:left="5820" w:hanging="144"/>
      </w:pPr>
      <w:rPr>
        <w:rFonts w:hint="default"/>
        <w:lang w:val="ru-RU" w:eastAsia="en-US" w:bidi="ar-SA"/>
      </w:rPr>
    </w:lvl>
    <w:lvl w:ilvl="7" w:tplc="1D4C6834">
      <w:numFmt w:val="bullet"/>
      <w:lvlText w:val="•"/>
      <w:lvlJc w:val="left"/>
      <w:pPr>
        <w:ind w:left="6852" w:hanging="144"/>
      </w:pPr>
      <w:rPr>
        <w:rFonts w:hint="default"/>
        <w:lang w:val="ru-RU" w:eastAsia="en-US" w:bidi="ar-SA"/>
      </w:rPr>
    </w:lvl>
    <w:lvl w:ilvl="8" w:tplc="20965D2C">
      <w:numFmt w:val="bullet"/>
      <w:lvlText w:val="•"/>
      <w:lvlJc w:val="left"/>
      <w:pPr>
        <w:ind w:left="7884" w:hanging="144"/>
      </w:pPr>
      <w:rPr>
        <w:rFonts w:hint="default"/>
        <w:lang w:val="ru-RU" w:eastAsia="en-US" w:bidi="ar-SA"/>
      </w:rPr>
    </w:lvl>
  </w:abstractNum>
  <w:abstractNum w:abstractNumId="1">
    <w:nsid w:val="7F2500AE"/>
    <w:multiLevelType w:val="hybridMultilevel"/>
    <w:tmpl w:val="77E4DFDE"/>
    <w:lvl w:ilvl="0" w:tplc="D7BA90D0">
      <w:numFmt w:val="bullet"/>
      <w:lvlText w:val="-"/>
      <w:lvlJc w:val="left"/>
      <w:pPr>
        <w:ind w:left="114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382F12">
      <w:numFmt w:val="bullet"/>
      <w:lvlText w:val=""/>
      <w:lvlJc w:val="left"/>
      <w:pPr>
        <w:ind w:left="113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48DC78">
      <w:numFmt w:val="bullet"/>
      <w:lvlText w:val="•"/>
      <w:lvlJc w:val="left"/>
      <w:pPr>
        <w:ind w:left="2118" w:hanging="312"/>
      </w:pPr>
      <w:rPr>
        <w:rFonts w:hint="default"/>
        <w:lang w:val="ru-RU" w:eastAsia="en-US" w:bidi="ar-SA"/>
      </w:rPr>
    </w:lvl>
    <w:lvl w:ilvl="3" w:tplc="A3265F8E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3BB85872">
      <w:numFmt w:val="bullet"/>
      <w:lvlText w:val="•"/>
      <w:lvlJc w:val="left"/>
      <w:pPr>
        <w:ind w:left="4076" w:hanging="312"/>
      </w:pPr>
      <w:rPr>
        <w:rFonts w:hint="default"/>
        <w:lang w:val="ru-RU" w:eastAsia="en-US" w:bidi="ar-SA"/>
      </w:rPr>
    </w:lvl>
    <w:lvl w:ilvl="5" w:tplc="74509A42">
      <w:numFmt w:val="bullet"/>
      <w:lvlText w:val="•"/>
      <w:lvlJc w:val="left"/>
      <w:pPr>
        <w:ind w:left="5055" w:hanging="312"/>
      </w:pPr>
      <w:rPr>
        <w:rFonts w:hint="default"/>
        <w:lang w:val="ru-RU" w:eastAsia="en-US" w:bidi="ar-SA"/>
      </w:rPr>
    </w:lvl>
    <w:lvl w:ilvl="6" w:tplc="3ED85D8C">
      <w:numFmt w:val="bullet"/>
      <w:lvlText w:val="•"/>
      <w:lvlJc w:val="left"/>
      <w:pPr>
        <w:ind w:left="6033" w:hanging="312"/>
      </w:pPr>
      <w:rPr>
        <w:rFonts w:hint="default"/>
        <w:lang w:val="ru-RU" w:eastAsia="en-US" w:bidi="ar-SA"/>
      </w:rPr>
    </w:lvl>
    <w:lvl w:ilvl="7" w:tplc="1D86155E">
      <w:numFmt w:val="bullet"/>
      <w:lvlText w:val="•"/>
      <w:lvlJc w:val="left"/>
      <w:pPr>
        <w:ind w:left="7012" w:hanging="312"/>
      </w:pPr>
      <w:rPr>
        <w:rFonts w:hint="default"/>
        <w:lang w:val="ru-RU" w:eastAsia="en-US" w:bidi="ar-SA"/>
      </w:rPr>
    </w:lvl>
    <w:lvl w:ilvl="8" w:tplc="3C668C7C">
      <w:numFmt w:val="bullet"/>
      <w:lvlText w:val="•"/>
      <w:lvlJc w:val="left"/>
      <w:pPr>
        <w:ind w:left="7991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DDB"/>
    <w:rsid w:val="00904DDB"/>
    <w:rsid w:val="00C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60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2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60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2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Я</cp:lastModifiedBy>
  <cp:revision>2</cp:revision>
  <dcterms:created xsi:type="dcterms:W3CDTF">2024-09-19T08:49:00Z</dcterms:created>
  <dcterms:modified xsi:type="dcterms:W3CDTF">2024-09-19T08:49:00Z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